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E76B4" w14:textId="0940DB67" w:rsidR="00B003E6" w:rsidRPr="00C442DB" w:rsidRDefault="00A31163" w:rsidP="003F4EB8">
      <w:pPr>
        <w:spacing w:after="0" w:line="360" w:lineRule="auto"/>
        <w:ind w:left="426" w:right="37"/>
        <w:jc w:val="both"/>
        <w:rPr>
          <w:rFonts w:ascii="Century Gothic" w:hAnsi="Century Gothic" w:cs="Arial"/>
        </w:rPr>
      </w:pPr>
      <w:r w:rsidRPr="00C442DB">
        <w:rPr>
          <w:rFonts w:ascii="Century Gothic" w:hAnsi="Century Gothic" w:cs="Arial"/>
          <w:b/>
        </w:rPr>
        <w:t>Role</w:t>
      </w:r>
      <w:r w:rsidR="00B003E6" w:rsidRPr="00C442DB">
        <w:rPr>
          <w:rFonts w:ascii="Century Gothic" w:hAnsi="Century Gothic" w:cs="Arial"/>
          <w:b/>
        </w:rPr>
        <w:tab/>
      </w:r>
      <w:r w:rsidR="00B003E6" w:rsidRPr="00C442DB">
        <w:rPr>
          <w:rFonts w:ascii="Century Gothic" w:hAnsi="Century Gothic" w:cs="Arial"/>
          <w:b/>
        </w:rPr>
        <w:tab/>
        <w:t>:</w:t>
      </w:r>
      <w:r w:rsidR="00B003E6" w:rsidRPr="00C442DB">
        <w:rPr>
          <w:rFonts w:ascii="Century Gothic" w:hAnsi="Century Gothic" w:cs="Arial"/>
          <w:b/>
        </w:rPr>
        <w:tab/>
      </w:r>
      <w:r w:rsidRPr="00C442DB">
        <w:rPr>
          <w:rFonts w:ascii="Century Gothic" w:hAnsi="Century Gothic" w:cs="Arial"/>
          <w:b/>
        </w:rPr>
        <w:t>Research Associate</w:t>
      </w:r>
      <w:r w:rsidR="00621C87" w:rsidRPr="00C442DB">
        <w:rPr>
          <w:rFonts w:ascii="Century Gothic" w:hAnsi="Century Gothic" w:cs="Arial"/>
          <w:b/>
        </w:rPr>
        <w:t xml:space="preserve"> </w:t>
      </w:r>
      <w:r w:rsidR="00104FF1">
        <w:rPr>
          <w:rFonts w:ascii="Century Gothic" w:hAnsi="Century Gothic" w:cs="Arial"/>
          <w:b/>
        </w:rPr>
        <w:t xml:space="preserve">/ Teaching Assistant </w:t>
      </w:r>
      <w:bookmarkStart w:id="0" w:name="_GoBack"/>
      <w:bookmarkEnd w:id="0"/>
    </w:p>
    <w:p w14:paraId="6488F42B" w14:textId="1391A9F9" w:rsidR="00493091" w:rsidRPr="00C442DB" w:rsidRDefault="00B003E6" w:rsidP="003F4EB8">
      <w:pPr>
        <w:spacing w:after="0" w:line="360" w:lineRule="auto"/>
        <w:ind w:left="426" w:right="37"/>
        <w:jc w:val="both"/>
        <w:rPr>
          <w:rFonts w:ascii="Century Gothic" w:hAnsi="Century Gothic" w:cs="Arial"/>
          <w:lang w:eastAsia="x-none"/>
        </w:rPr>
      </w:pPr>
      <w:r w:rsidRPr="00C442DB">
        <w:rPr>
          <w:rFonts w:ascii="Century Gothic" w:hAnsi="Century Gothic" w:cs="Arial"/>
          <w:b/>
        </w:rPr>
        <w:t>Department</w:t>
      </w:r>
      <w:r w:rsidRPr="00C442DB">
        <w:rPr>
          <w:rFonts w:ascii="Century Gothic" w:hAnsi="Century Gothic" w:cs="Arial"/>
          <w:b/>
        </w:rPr>
        <w:tab/>
        <w:t>:</w:t>
      </w:r>
      <w:r w:rsidRPr="00C442DB">
        <w:rPr>
          <w:rFonts w:ascii="Century Gothic" w:hAnsi="Century Gothic" w:cs="Arial"/>
          <w:b/>
        </w:rPr>
        <w:tab/>
      </w:r>
      <w:r w:rsidR="00C442DB">
        <w:rPr>
          <w:rFonts w:ascii="Century Gothic" w:hAnsi="Century Gothic" w:cs="Arial"/>
          <w:b/>
          <w:snapToGrid w:val="0"/>
          <w:lang w:val="sv-SE"/>
        </w:rPr>
        <w:t>Welingkar research Center (WRC)</w:t>
      </w:r>
    </w:p>
    <w:p w14:paraId="389B3EE6" w14:textId="47C229A8" w:rsidR="00B003E6" w:rsidRPr="00C442DB" w:rsidRDefault="00A31163" w:rsidP="00EF40AD">
      <w:pPr>
        <w:spacing w:after="0" w:line="240" w:lineRule="auto"/>
        <w:ind w:left="2880" w:right="399" w:hanging="2454"/>
        <w:jc w:val="both"/>
        <w:rPr>
          <w:rFonts w:ascii="Century Gothic" w:hAnsi="Century Gothic" w:cs="Arial"/>
          <w:b/>
        </w:rPr>
      </w:pPr>
      <w:r w:rsidRPr="00C442DB">
        <w:rPr>
          <w:rFonts w:ascii="Century Gothic" w:hAnsi="Century Gothic" w:cs="Arial"/>
          <w:b/>
        </w:rPr>
        <w:t>Qualification</w:t>
      </w:r>
      <w:r w:rsidR="007A203F" w:rsidRPr="00C442DB">
        <w:rPr>
          <w:rFonts w:ascii="Century Gothic" w:hAnsi="Century Gothic" w:cs="Arial"/>
          <w:b/>
        </w:rPr>
        <w:t xml:space="preserve">     </w:t>
      </w:r>
      <w:proofErr w:type="gramStart"/>
      <w:r w:rsidR="00CC0714" w:rsidRPr="00C442DB">
        <w:rPr>
          <w:rFonts w:ascii="Century Gothic" w:hAnsi="Century Gothic" w:cs="Arial"/>
          <w:b/>
        </w:rPr>
        <w:t xml:space="preserve">  :</w:t>
      </w:r>
      <w:proofErr w:type="gramEnd"/>
      <w:r w:rsidR="00B003E6" w:rsidRPr="00C442DB">
        <w:rPr>
          <w:rFonts w:ascii="Century Gothic" w:hAnsi="Century Gothic" w:cs="Arial"/>
          <w:b/>
        </w:rPr>
        <w:tab/>
      </w:r>
      <w:r w:rsidR="001B2ABF" w:rsidRPr="00C442DB">
        <w:rPr>
          <w:rFonts w:ascii="Century Gothic" w:hAnsi="Century Gothic" w:cs="Arial"/>
          <w:b/>
        </w:rPr>
        <w:t>Postgraduate</w:t>
      </w:r>
    </w:p>
    <w:p w14:paraId="092F7DBD" w14:textId="7DF76C83" w:rsidR="001B2ABF" w:rsidRPr="00C442DB" w:rsidRDefault="001B2ABF" w:rsidP="00EF40AD">
      <w:pPr>
        <w:spacing w:after="0" w:line="240" w:lineRule="auto"/>
        <w:ind w:left="2880" w:right="399" w:hanging="2454"/>
        <w:jc w:val="both"/>
        <w:rPr>
          <w:rFonts w:ascii="Century Gothic" w:hAnsi="Century Gothic" w:cs="Arial"/>
          <w:b/>
        </w:rPr>
      </w:pPr>
    </w:p>
    <w:p w14:paraId="180AC7EA" w14:textId="5A12D829" w:rsidR="001B2ABF" w:rsidRPr="00C442DB" w:rsidRDefault="001B2ABF" w:rsidP="00EF40AD">
      <w:pPr>
        <w:spacing w:after="0" w:line="240" w:lineRule="auto"/>
        <w:ind w:left="2880" w:right="399" w:hanging="2454"/>
        <w:jc w:val="both"/>
        <w:rPr>
          <w:rFonts w:ascii="Century Gothic" w:hAnsi="Century Gothic" w:cs="Arial"/>
          <w:b/>
        </w:rPr>
      </w:pPr>
      <w:r w:rsidRPr="00C442DB">
        <w:rPr>
          <w:rFonts w:ascii="Century Gothic" w:hAnsi="Century Gothic" w:cs="Arial"/>
          <w:b/>
        </w:rPr>
        <w:t xml:space="preserve">Experience       </w:t>
      </w:r>
      <w:proofErr w:type="gramStart"/>
      <w:r w:rsidRPr="00C442DB">
        <w:rPr>
          <w:rFonts w:ascii="Century Gothic" w:hAnsi="Century Gothic" w:cs="Arial"/>
          <w:b/>
        </w:rPr>
        <w:t xml:space="preserve">  :</w:t>
      </w:r>
      <w:proofErr w:type="gramEnd"/>
      <w:r w:rsidRPr="00C442DB">
        <w:rPr>
          <w:rFonts w:ascii="Century Gothic" w:hAnsi="Century Gothic" w:cs="Arial"/>
          <w:b/>
        </w:rPr>
        <w:t xml:space="preserve">         </w:t>
      </w:r>
      <w:r w:rsidR="00C442DB">
        <w:rPr>
          <w:rFonts w:ascii="Century Gothic" w:hAnsi="Century Gothic" w:cs="Arial"/>
          <w:b/>
        </w:rPr>
        <w:tab/>
      </w:r>
      <w:r w:rsidRPr="00C442DB">
        <w:rPr>
          <w:rFonts w:ascii="Century Gothic" w:hAnsi="Century Gothic" w:cs="Arial"/>
          <w:b/>
        </w:rPr>
        <w:t xml:space="preserve">Min. </w:t>
      </w:r>
      <w:r w:rsidR="00C442DB">
        <w:rPr>
          <w:rFonts w:ascii="Century Gothic" w:hAnsi="Century Gothic" w:cs="Arial"/>
          <w:b/>
        </w:rPr>
        <w:t>2</w:t>
      </w:r>
      <w:r w:rsidRPr="00C442DB">
        <w:rPr>
          <w:rFonts w:ascii="Century Gothic" w:hAnsi="Century Gothic" w:cs="Arial"/>
          <w:b/>
        </w:rPr>
        <w:t xml:space="preserve"> years</w:t>
      </w:r>
      <w:r w:rsidR="00C442DB">
        <w:rPr>
          <w:rFonts w:ascii="Century Gothic" w:hAnsi="Century Gothic" w:cs="Arial"/>
          <w:b/>
        </w:rPr>
        <w:t xml:space="preserve">; </w:t>
      </w:r>
    </w:p>
    <w:p w14:paraId="01AD9ADB" w14:textId="77777777" w:rsidR="00621C87" w:rsidRPr="00C442DB" w:rsidRDefault="00621C87" w:rsidP="00621C87">
      <w:pPr>
        <w:spacing w:after="0" w:line="240" w:lineRule="auto"/>
        <w:ind w:left="2880" w:right="399"/>
        <w:jc w:val="both"/>
        <w:rPr>
          <w:rFonts w:ascii="Century Gothic" w:hAnsi="Century Gothic" w:cs="Arial"/>
        </w:rPr>
      </w:pPr>
    </w:p>
    <w:p w14:paraId="4E078320" w14:textId="113E429C" w:rsidR="00003C9E" w:rsidRPr="00C442DB" w:rsidRDefault="00003C9E" w:rsidP="00EA1F39">
      <w:pPr>
        <w:spacing w:after="0" w:line="360" w:lineRule="auto"/>
        <w:ind w:left="426" w:right="37"/>
        <w:jc w:val="both"/>
        <w:rPr>
          <w:rFonts w:ascii="Century Gothic" w:hAnsi="Century Gothic" w:cs="Arial"/>
          <w:b/>
        </w:rPr>
      </w:pPr>
    </w:p>
    <w:p w14:paraId="2C66E2BE" w14:textId="77777777" w:rsidR="009B52DB" w:rsidRPr="00C442DB" w:rsidRDefault="009B52DB" w:rsidP="009B52DB">
      <w:pPr>
        <w:tabs>
          <w:tab w:val="left" w:pos="8130"/>
          <w:tab w:val="right" w:pos="9360"/>
        </w:tabs>
        <w:spacing w:after="0" w:line="240" w:lineRule="auto"/>
        <w:ind w:left="426" w:right="37"/>
        <w:rPr>
          <w:rFonts w:ascii="Century Gothic" w:hAnsi="Century Gothic" w:cs="Arial"/>
          <w:b/>
          <w:u w:val="single"/>
        </w:rPr>
      </w:pPr>
      <w:r w:rsidRPr="00C442DB">
        <w:rPr>
          <w:rFonts w:ascii="Century Gothic" w:hAnsi="Century Gothic" w:cs="Arial"/>
          <w:b/>
          <w:u w:val="single"/>
        </w:rPr>
        <w:t>Broad Responsibilities</w:t>
      </w:r>
    </w:p>
    <w:p w14:paraId="06368D4C" w14:textId="77777777" w:rsidR="00C442DB" w:rsidRPr="00C442DB" w:rsidRDefault="00C442DB" w:rsidP="00C442DB">
      <w:pPr>
        <w:widowControl w:val="0"/>
        <w:numPr>
          <w:ilvl w:val="0"/>
          <w:numId w:val="15"/>
        </w:numPr>
        <w:tabs>
          <w:tab w:val="left" w:pos="720"/>
          <w:tab w:val="left" w:pos="7780"/>
          <w:tab w:val="right" w:pos="9450"/>
        </w:tabs>
        <w:spacing w:after="0" w:line="240" w:lineRule="auto"/>
        <w:jc w:val="both"/>
        <w:rPr>
          <w:rFonts w:ascii="Century Gothic" w:hAnsi="Century Gothic" w:cs="Calibri"/>
          <w:snapToGrid w:val="0"/>
          <w:szCs w:val="20"/>
        </w:rPr>
      </w:pPr>
      <w:r w:rsidRPr="00C442DB">
        <w:rPr>
          <w:rFonts w:ascii="Century Gothic" w:hAnsi="Century Gothic" w:cs="Calibri"/>
          <w:snapToGrid w:val="0"/>
          <w:szCs w:val="20"/>
        </w:rPr>
        <w:t>To provide support to the team of research to do collaborative research &amp; develop a competitive edge for the function.</w:t>
      </w:r>
    </w:p>
    <w:p w14:paraId="75D74BA9" w14:textId="77777777" w:rsidR="00C442DB" w:rsidRPr="00C442DB" w:rsidRDefault="00C442DB" w:rsidP="00C442DB">
      <w:pPr>
        <w:pStyle w:val="ListParagraph"/>
        <w:numPr>
          <w:ilvl w:val="0"/>
          <w:numId w:val="15"/>
        </w:numPr>
        <w:jc w:val="both"/>
        <w:rPr>
          <w:rFonts w:ascii="Century Gothic" w:hAnsi="Century Gothic" w:cs="Calibri"/>
          <w:snapToGrid w:val="0"/>
          <w:szCs w:val="20"/>
        </w:rPr>
      </w:pPr>
      <w:r w:rsidRPr="00C442DB">
        <w:rPr>
          <w:rFonts w:ascii="Century Gothic" w:hAnsi="Century Gothic" w:cs="Calibri"/>
          <w:snapToGrid w:val="0"/>
          <w:szCs w:val="20"/>
        </w:rPr>
        <w:t>Improve or promote the research outcome and follow the research policy guidelines from time to time.</w:t>
      </w:r>
    </w:p>
    <w:p w14:paraId="5F7E954B" w14:textId="77777777" w:rsidR="00C442DB" w:rsidRPr="00C442DB" w:rsidRDefault="00C442DB" w:rsidP="00C442DB">
      <w:pPr>
        <w:pStyle w:val="ListParagraph"/>
        <w:numPr>
          <w:ilvl w:val="0"/>
          <w:numId w:val="15"/>
        </w:numPr>
        <w:jc w:val="both"/>
        <w:rPr>
          <w:rFonts w:ascii="Century Gothic" w:hAnsi="Century Gothic" w:cs="Calibri"/>
          <w:snapToGrid w:val="0"/>
          <w:szCs w:val="20"/>
        </w:rPr>
      </w:pPr>
      <w:r w:rsidRPr="00C442DB">
        <w:rPr>
          <w:rFonts w:ascii="Century Gothic" w:hAnsi="Century Gothic" w:cs="Calibri"/>
          <w:snapToGrid w:val="0"/>
          <w:szCs w:val="20"/>
        </w:rPr>
        <w:t>To strive for developing high standards of conduct in the field of creative research.</w:t>
      </w:r>
    </w:p>
    <w:p w14:paraId="6836529D" w14:textId="77777777" w:rsidR="009B52DB" w:rsidRPr="00C442DB" w:rsidRDefault="009B52DB" w:rsidP="009B52DB">
      <w:pPr>
        <w:pStyle w:val="NormalWeb"/>
        <w:tabs>
          <w:tab w:val="left" w:pos="8130"/>
          <w:tab w:val="right" w:pos="9360"/>
        </w:tabs>
        <w:spacing w:before="0" w:beforeAutospacing="0" w:after="0" w:afterAutospacing="0" w:line="276" w:lineRule="auto"/>
        <w:ind w:left="450" w:right="39"/>
        <w:jc w:val="both"/>
        <w:rPr>
          <w:rFonts w:ascii="Century Gothic" w:hAnsi="Century Gothic" w:cs="Calibri"/>
          <w:b/>
          <w:snapToGrid w:val="0"/>
          <w:sz w:val="22"/>
          <w:szCs w:val="22"/>
          <w:u w:val="single"/>
        </w:rPr>
      </w:pPr>
      <w:r w:rsidRPr="00C442DB">
        <w:rPr>
          <w:rFonts w:ascii="Century Gothic" w:hAnsi="Century Gothic" w:cs="Calibri"/>
          <w:b/>
          <w:snapToGrid w:val="0"/>
          <w:sz w:val="22"/>
          <w:szCs w:val="22"/>
          <w:u w:val="single"/>
        </w:rPr>
        <w:t>Main Duties</w:t>
      </w:r>
    </w:p>
    <w:p w14:paraId="394A8D22" w14:textId="77777777" w:rsidR="00C442DB" w:rsidRDefault="00C442DB" w:rsidP="00C442DB">
      <w:pPr>
        <w:pStyle w:val="NoSpacing"/>
        <w:numPr>
          <w:ilvl w:val="0"/>
          <w:numId w:val="28"/>
        </w:numPr>
        <w:jc w:val="both"/>
        <w:rPr>
          <w:rFonts w:ascii="Century Gothic" w:hAnsi="Century Gothic" w:cs="Calibri"/>
          <w:snapToGrid w:val="0"/>
          <w:szCs w:val="20"/>
        </w:rPr>
      </w:pPr>
      <w:r w:rsidRPr="00305884">
        <w:rPr>
          <w:rFonts w:ascii="Century Gothic" w:hAnsi="Century Gothic" w:cs="Calibri"/>
          <w:snapToGrid w:val="0"/>
          <w:szCs w:val="20"/>
        </w:rPr>
        <w:t>Working independently to manage the on-going delivery of research projects</w:t>
      </w:r>
      <w:r>
        <w:rPr>
          <w:rFonts w:ascii="Century Gothic" w:hAnsi="Century Gothic" w:cs="Calibri"/>
          <w:snapToGrid w:val="0"/>
          <w:szCs w:val="20"/>
        </w:rPr>
        <w:t>.</w:t>
      </w:r>
    </w:p>
    <w:p w14:paraId="7C152139" w14:textId="77777777" w:rsidR="00C442DB" w:rsidRDefault="00C442DB" w:rsidP="00C442DB">
      <w:pPr>
        <w:pStyle w:val="NoSpacing"/>
        <w:numPr>
          <w:ilvl w:val="0"/>
          <w:numId w:val="28"/>
        </w:numPr>
        <w:jc w:val="both"/>
        <w:rPr>
          <w:rFonts w:ascii="Century Gothic" w:hAnsi="Century Gothic" w:cs="Calibri"/>
          <w:snapToGrid w:val="0"/>
          <w:szCs w:val="20"/>
        </w:rPr>
      </w:pPr>
      <w:r w:rsidRPr="008E2C56">
        <w:rPr>
          <w:rFonts w:ascii="Century Gothic" w:hAnsi="Century Gothic" w:cs="Calibri"/>
          <w:snapToGrid w:val="0"/>
          <w:szCs w:val="20"/>
        </w:rPr>
        <w:t>Support in conducting &amp; developing innovative, quality &amp; collaborative research.</w:t>
      </w:r>
    </w:p>
    <w:p w14:paraId="51A879AC" w14:textId="77777777" w:rsidR="00C442DB" w:rsidRDefault="00C442DB" w:rsidP="00C442DB">
      <w:pPr>
        <w:pStyle w:val="NoSpacing"/>
        <w:numPr>
          <w:ilvl w:val="0"/>
          <w:numId w:val="28"/>
        </w:numPr>
        <w:jc w:val="both"/>
        <w:rPr>
          <w:rFonts w:ascii="Century Gothic" w:hAnsi="Century Gothic" w:cs="Calibri"/>
          <w:snapToGrid w:val="0"/>
          <w:szCs w:val="20"/>
        </w:rPr>
      </w:pPr>
      <w:r w:rsidRPr="00305884">
        <w:rPr>
          <w:rFonts w:ascii="Century Gothic" w:hAnsi="Century Gothic" w:cs="Calibri"/>
          <w:snapToGrid w:val="0"/>
          <w:szCs w:val="20"/>
        </w:rPr>
        <w:t>Performing research on projects in collaboration with external organizations (including academic departments).</w:t>
      </w:r>
    </w:p>
    <w:p w14:paraId="47509FF7" w14:textId="77777777" w:rsidR="00C442DB" w:rsidRPr="008E2C56" w:rsidRDefault="00C442DB" w:rsidP="00C442DB">
      <w:pPr>
        <w:pStyle w:val="NoSpacing"/>
        <w:numPr>
          <w:ilvl w:val="0"/>
          <w:numId w:val="28"/>
        </w:numPr>
        <w:jc w:val="both"/>
        <w:rPr>
          <w:rFonts w:ascii="Century Gothic" w:hAnsi="Century Gothic" w:cs="Calibri"/>
          <w:snapToGrid w:val="0"/>
          <w:szCs w:val="20"/>
        </w:rPr>
      </w:pPr>
      <w:r w:rsidRPr="00305884">
        <w:rPr>
          <w:rFonts w:ascii="Century Gothic" w:hAnsi="Century Gothic" w:cs="Calibri"/>
          <w:snapToGrid w:val="0"/>
          <w:szCs w:val="20"/>
        </w:rPr>
        <w:t>Providing statistical and analytical support to the research team and across the Directorate (including Standards and Comparability), as required.</w:t>
      </w:r>
    </w:p>
    <w:p w14:paraId="7B159075" w14:textId="77777777" w:rsidR="00C442DB" w:rsidRPr="008E2C56" w:rsidRDefault="00C442DB" w:rsidP="00C442DB">
      <w:pPr>
        <w:pStyle w:val="ListParagraph"/>
        <w:numPr>
          <w:ilvl w:val="0"/>
          <w:numId w:val="28"/>
        </w:numPr>
        <w:jc w:val="both"/>
        <w:rPr>
          <w:rFonts w:ascii="Century Gothic" w:hAnsi="Century Gothic" w:cs="Calibri"/>
          <w:snapToGrid w:val="0"/>
          <w:szCs w:val="20"/>
        </w:rPr>
      </w:pPr>
      <w:r w:rsidRPr="008E2C56">
        <w:rPr>
          <w:rFonts w:ascii="Century Gothic" w:hAnsi="Century Gothic" w:cs="Calibri"/>
          <w:snapToGrid w:val="0"/>
          <w:szCs w:val="20"/>
        </w:rPr>
        <w:t>Support Government and University projects</w:t>
      </w:r>
      <w:r>
        <w:rPr>
          <w:rFonts w:ascii="Century Gothic" w:hAnsi="Century Gothic" w:cs="Calibri"/>
          <w:snapToGrid w:val="0"/>
          <w:szCs w:val="20"/>
        </w:rPr>
        <w:t>.</w:t>
      </w:r>
    </w:p>
    <w:p w14:paraId="0553CE85" w14:textId="77777777" w:rsidR="00C442DB" w:rsidRDefault="00C442DB" w:rsidP="00C442DB">
      <w:pPr>
        <w:pStyle w:val="ListParagraph"/>
        <w:numPr>
          <w:ilvl w:val="0"/>
          <w:numId w:val="28"/>
        </w:numPr>
        <w:jc w:val="both"/>
        <w:rPr>
          <w:rFonts w:ascii="Century Gothic" w:hAnsi="Century Gothic" w:cs="Calibri"/>
          <w:snapToGrid w:val="0"/>
          <w:szCs w:val="20"/>
        </w:rPr>
      </w:pPr>
      <w:r w:rsidRPr="008E2C56">
        <w:rPr>
          <w:rFonts w:ascii="Century Gothic" w:hAnsi="Century Gothic" w:cs="Calibri"/>
          <w:snapToGrid w:val="0"/>
          <w:szCs w:val="20"/>
        </w:rPr>
        <w:t>Participate and contribute to various Committees/ Boards, which are in place for the   institute’s decision-making and governance.</w:t>
      </w:r>
    </w:p>
    <w:p w14:paraId="7B267B16" w14:textId="77777777" w:rsidR="00C442DB" w:rsidRPr="008E2C56" w:rsidRDefault="00C442DB" w:rsidP="00C442DB">
      <w:pPr>
        <w:pStyle w:val="ListParagraph"/>
        <w:numPr>
          <w:ilvl w:val="0"/>
          <w:numId w:val="28"/>
        </w:numPr>
        <w:jc w:val="both"/>
        <w:rPr>
          <w:rFonts w:ascii="Century Gothic" w:hAnsi="Century Gothic" w:cs="Calibri"/>
          <w:snapToGrid w:val="0"/>
          <w:szCs w:val="20"/>
        </w:rPr>
      </w:pPr>
      <w:r w:rsidRPr="00063D62">
        <w:rPr>
          <w:rFonts w:ascii="Century Gothic" w:hAnsi="Century Gothic" w:cs="Calibri"/>
          <w:snapToGrid w:val="0"/>
          <w:szCs w:val="20"/>
        </w:rPr>
        <w:t>Providing research input to and collaborating with members of the relevant technical advisory groups and committees.</w:t>
      </w:r>
    </w:p>
    <w:p w14:paraId="0E4CF2BB" w14:textId="77777777" w:rsidR="00C442DB" w:rsidRDefault="00C442DB" w:rsidP="00C442DB">
      <w:pPr>
        <w:pStyle w:val="ListParagraph"/>
        <w:numPr>
          <w:ilvl w:val="0"/>
          <w:numId w:val="28"/>
        </w:numPr>
        <w:jc w:val="both"/>
        <w:rPr>
          <w:rFonts w:ascii="Century Gothic" w:hAnsi="Century Gothic" w:cs="Calibri"/>
          <w:snapToGrid w:val="0"/>
          <w:szCs w:val="20"/>
        </w:rPr>
      </w:pPr>
      <w:r w:rsidRPr="008E2C56">
        <w:rPr>
          <w:rFonts w:ascii="Century Gothic" w:hAnsi="Century Gothic" w:cs="Calibri"/>
          <w:snapToGrid w:val="0"/>
          <w:szCs w:val="20"/>
        </w:rPr>
        <w:t>Responsible to work functional &amp; cross functional team to capture new knowledge &amp; practice.</w:t>
      </w:r>
    </w:p>
    <w:p w14:paraId="3908AD9A" w14:textId="77777777" w:rsidR="00C442DB" w:rsidRDefault="00C442DB" w:rsidP="00C442DB">
      <w:pPr>
        <w:pStyle w:val="ListParagraph"/>
        <w:numPr>
          <w:ilvl w:val="0"/>
          <w:numId w:val="28"/>
        </w:numPr>
        <w:jc w:val="both"/>
        <w:rPr>
          <w:rFonts w:ascii="Century Gothic" w:hAnsi="Century Gothic" w:cs="Calibri"/>
          <w:snapToGrid w:val="0"/>
          <w:szCs w:val="20"/>
        </w:rPr>
      </w:pPr>
      <w:r w:rsidRPr="00063D62">
        <w:rPr>
          <w:rFonts w:ascii="Century Gothic" w:hAnsi="Century Gothic" w:cs="Calibri"/>
          <w:snapToGrid w:val="0"/>
          <w:szCs w:val="20"/>
        </w:rPr>
        <w:t>Contribute to the publication of reports, articles, and data.</w:t>
      </w:r>
    </w:p>
    <w:p w14:paraId="1CF8B33B" w14:textId="77777777" w:rsidR="00C442DB" w:rsidRPr="008E2C56" w:rsidRDefault="00C442DB" w:rsidP="00C442DB">
      <w:pPr>
        <w:pStyle w:val="ListParagraph"/>
        <w:numPr>
          <w:ilvl w:val="0"/>
          <w:numId w:val="28"/>
        </w:numPr>
        <w:jc w:val="both"/>
        <w:rPr>
          <w:rFonts w:ascii="Century Gothic" w:hAnsi="Century Gothic" w:cs="Calibri"/>
          <w:snapToGrid w:val="0"/>
          <w:szCs w:val="20"/>
        </w:rPr>
      </w:pPr>
      <w:r w:rsidRPr="008E2C56">
        <w:rPr>
          <w:rFonts w:ascii="Century Gothic" w:hAnsi="Century Gothic" w:cs="Calibri"/>
          <w:snapToGrid w:val="0"/>
          <w:szCs w:val="20"/>
        </w:rPr>
        <w:t xml:space="preserve">Ensure that key outputs are delivered </w:t>
      </w:r>
      <w:r>
        <w:rPr>
          <w:rFonts w:ascii="Century Gothic" w:hAnsi="Century Gothic" w:cs="Calibri"/>
          <w:snapToGrid w:val="0"/>
          <w:szCs w:val="20"/>
        </w:rPr>
        <w:t xml:space="preserve">as per </w:t>
      </w:r>
      <w:r w:rsidRPr="008E2C56">
        <w:rPr>
          <w:rFonts w:ascii="Century Gothic" w:hAnsi="Century Gothic" w:cs="Calibri"/>
          <w:snapToGrid w:val="0"/>
          <w:szCs w:val="20"/>
        </w:rPr>
        <w:t>agreed deadlines to the highest standard.</w:t>
      </w:r>
    </w:p>
    <w:p w14:paraId="0C00A073" w14:textId="77777777" w:rsidR="00C442DB" w:rsidRPr="008E2C56" w:rsidRDefault="00C442DB" w:rsidP="00C442DB">
      <w:pPr>
        <w:pStyle w:val="ListParagraph"/>
        <w:numPr>
          <w:ilvl w:val="0"/>
          <w:numId w:val="28"/>
        </w:numPr>
        <w:jc w:val="both"/>
        <w:rPr>
          <w:rFonts w:ascii="Century Gothic" w:hAnsi="Century Gothic" w:cs="Calibri"/>
          <w:snapToGrid w:val="0"/>
          <w:szCs w:val="20"/>
        </w:rPr>
      </w:pPr>
      <w:r w:rsidRPr="008E2C56">
        <w:rPr>
          <w:rFonts w:ascii="Century Gothic" w:hAnsi="Century Gothic" w:cs="Calibri"/>
          <w:snapToGrid w:val="0"/>
          <w:szCs w:val="20"/>
        </w:rPr>
        <w:t>Manage members of the research team and work with the Dean of Research to ensure all research outputs are high.</w:t>
      </w:r>
    </w:p>
    <w:p w14:paraId="0F18103B" w14:textId="77777777" w:rsidR="00C442DB" w:rsidRPr="008E2C56" w:rsidRDefault="00C442DB" w:rsidP="00C442DB">
      <w:pPr>
        <w:pStyle w:val="ListParagraph"/>
        <w:numPr>
          <w:ilvl w:val="0"/>
          <w:numId w:val="28"/>
        </w:numPr>
        <w:jc w:val="both"/>
        <w:rPr>
          <w:rFonts w:ascii="Century Gothic" w:hAnsi="Century Gothic" w:cs="Calibri"/>
          <w:snapToGrid w:val="0"/>
          <w:szCs w:val="20"/>
        </w:rPr>
      </w:pPr>
      <w:r w:rsidRPr="008E2C56">
        <w:rPr>
          <w:rFonts w:ascii="Century Gothic" w:hAnsi="Century Gothic" w:cs="Calibri"/>
          <w:snapToGrid w:val="0"/>
          <w:szCs w:val="20"/>
        </w:rPr>
        <w:t>Contribute in Institutional Activities, such as Audits, regulatory compliance, Accreditation (national &amp; International), selection of students, Foundation Fortnight, conferences, Seminars, Roundtables</w:t>
      </w:r>
      <w:r>
        <w:rPr>
          <w:rFonts w:ascii="Century Gothic" w:hAnsi="Century Gothic" w:cs="Calibri"/>
          <w:snapToGrid w:val="0"/>
          <w:szCs w:val="20"/>
        </w:rPr>
        <w:t>.</w:t>
      </w:r>
    </w:p>
    <w:p w14:paraId="2933609B" w14:textId="77777777" w:rsidR="00C442DB" w:rsidRPr="008E2C56" w:rsidRDefault="00C442DB" w:rsidP="00C442DB">
      <w:pPr>
        <w:pStyle w:val="ListParagraph"/>
        <w:numPr>
          <w:ilvl w:val="0"/>
          <w:numId w:val="28"/>
        </w:numPr>
        <w:jc w:val="both"/>
        <w:rPr>
          <w:rFonts w:ascii="Century Gothic" w:hAnsi="Century Gothic" w:cs="Calibri"/>
          <w:snapToGrid w:val="0"/>
          <w:szCs w:val="20"/>
        </w:rPr>
      </w:pPr>
      <w:r w:rsidRPr="008E2C56">
        <w:rPr>
          <w:rFonts w:ascii="Century Gothic" w:hAnsi="Century Gothic" w:cs="Calibri"/>
          <w:snapToGrid w:val="0"/>
          <w:szCs w:val="20"/>
        </w:rPr>
        <w:t>Strengthen and contribute to Institute’s industry-academia interface/engagements with key stakeholders, i.e.: alumni, international partners, other domestic partners/alliances.</w:t>
      </w:r>
    </w:p>
    <w:p w14:paraId="330DE47D" w14:textId="77777777" w:rsidR="00C442DB" w:rsidRDefault="00C442DB" w:rsidP="00C442DB">
      <w:pPr>
        <w:pStyle w:val="ListParagraph"/>
        <w:numPr>
          <w:ilvl w:val="0"/>
          <w:numId w:val="28"/>
        </w:numPr>
        <w:jc w:val="both"/>
        <w:rPr>
          <w:rFonts w:ascii="Century Gothic" w:hAnsi="Century Gothic" w:cs="Calibri"/>
          <w:snapToGrid w:val="0"/>
          <w:szCs w:val="20"/>
        </w:rPr>
      </w:pPr>
      <w:r w:rsidRPr="008E2C56">
        <w:rPr>
          <w:rFonts w:ascii="Century Gothic" w:hAnsi="Century Gothic" w:cs="Calibri"/>
          <w:snapToGrid w:val="0"/>
          <w:szCs w:val="20"/>
        </w:rPr>
        <w:t>Spearhead specific program / other initiatives .as and when allocated to you</w:t>
      </w:r>
      <w:r>
        <w:rPr>
          <w:rFonts w:ascii="Century Gothic" w:hAnsi="Century Gothic" w:cs="Calibri"/>
          <w:snapToGrid w:val="0"/>
          <w:szCs w:val="20"/>
        </w:rPr>
        <w:t>.</w:t>
      </w:r>
    </w:p>
    <w:p w14:paraId="37036282" w14:textId="77777777" w:rsidR="00C442DB" w:rsidRPr="008E2C56" w:rsidRDefault="00C442DB" w:rsidP="00C442DB">
      <w:pPr>
        <w:pStyle w:val="ListParagraph"/>
        <w:numPr>
          <w:ilvl w:val="0"/>
          <w:numId w:val="28"/>
        </w:numPr>
        <w:jc w:val="both"/>
        <w:rPr>
          <w:rFonts w:ascii="Century Gothic" w:hAnsi="Century Gothic" w:cs="Calibri"/>
          <w:snapToGrid w:val="0"/>
          <w:szCs w:val="20"/>
        </w:rPr>
      </w:pPr>
      <w:r w:rsidRPr="00063D62">
        <w:rPr>
          <w:rFonts w:ascii="Century Gothic" w:hAnsi="Century Gothic" w:cs="Calibri"/>
          <w:snapToGrid w:val="0"/>
          <w:szCs w:val="20"/>
        </w:rPr>
        <w:t>Respond to internal and external queries about research.</w:t>
      </w:r>
    </w:p>
    <w:p w14:paraId="17E6D990" w14:textId="77777777" w:rsidR="00C442DB" w:rsidRPr="008E2C56" w:rsidRDefault="00C442DB" w:rsidP="00C442DB">
      <w:pPr>
        <w:pStyle w:val="ListParagraph"/>
        <w:numPr>
          <w:ilvl w:val="0"/>
          <w:numId w:val="28"/>
        </w:numPr>
        <w:jc w:val="both"/>
        <w:rPr>
          <w:rFonts w:ascii="Century Gothic" w:hAnsi="Century Gothic" w:cs="Calibri"/>
          <w:snapToGrid w:val="0"/>
          <w:szCs w:val="20"/>
        </w:rPr>
      </w:pPr>
      <w:r w:rsidRPr="008E2C56">
        <w:rPr>
          <w:rFonts w:ascii="Century Gothic" w:hAnsi="Century Gothic" w:cs="Calibri"/>
          <w:snapToGrid w:val="0"/>
          <w:szCs w:val="20"/>
        </w:rPr>
        <w:t xml:space="preserve">Contribute towards other assignments/projects as directed by the </w:t>
      </w:r>
      <w:r>
        <w:rPr>
          <w:rFonts w:ascii="Century Gothic" w:hAnsi="Century Gothic" w:cs="Calibri"/>
          <w:snapToGrid w:val="0"/>
          <w:szCs w:val="20"/>
        </w:rPr>
        <w:t xml:space="preserve">HOD and </w:t>
      </w:r>
      <w:r w:rsidRPr="00063D62">
        <w:rPr>
          <w:rFonts w:ascii="Century Gothic" w:hAnsi="Century Gothic" w:cs="Calibri"/>
          <w:snapToGrid w:val="0"/>
          <w:szCs w:val="20"/>
        </w:rPr>
        <w:t>Performing any other reasonable duties as directed by line management.</w:t>
      </w:r>
    </w:p>
    <w:p w14:paraId="34F60236" w14:textId="77777777" w:rsidR="009B52DB" w:rsidRPr="00C442DB" w:rsidRDefault="009B52DB" w:rsidP="009B52DB">
      <w:pPr>
        <w:pStyle w:val="ListParagraph"/>
        <w:spacing w:after="0"/>
        <w:ind w:right="39"/>
        <w:jc w:val="both"/>
        <w:rPr>
          <w:rFonts w:ascii="Century Gothic" w:hAnsi="Century Gothic" w:cs="Calibri"/>
          <w:snapToGrid w:val="0"/>
        </w:rPr>
      </w:pPr>
    </w:p>
    <w:p w14:paraId="1B90F7B8" w14:textId="6133825E" w:rsidR="00C442DB" w:rsidRPr="008E2C56" w:rsidRDefault="00C442DB" w:rsidP="00C442DB">
      <w:pPr>
        <w:spacing w:after="0"/>
        <w:ind w:left="270" w:firstLine="90"/>
        <w:jc w:val="both"/>
        <w:rPr>
          <w:rFonts w:ascii="Century Gothic" w:hAnsi="Century Gothic"/>
          <w:b/>
          <w:noProof/>
          <w:szCs w:val="20"/>
          <w:lang w:val="en-GB" w:eastAsia="zh-CN"/>
        </w:rPr>
      </w:pPr>
      <w:bookmarkStart w:id="1" w:name="_Hlk49776051"/>
      <w:r w:rsidRPr="008E2C56">
        <w:rPr>
          <w:rFonts w:ascii="Century Gothic" w:hAnsi="Century Gothic"/>
          <w:b/>
          <w:noProof/>
          <w:szCs w:val="20"/>
          <w:lang w:val="en-GB" w:eastAsia="zh-CN"/>
        </w:rPr>
        <w:t>Accreditation:</w:t>
      </w:r>
    </w:p>
    <w:p w14:paraId="237C0E82" w14:textId="77777777" w:rsidR="00C442DB" w:rsidRPr="008E2C56" w:rsidRDefault="00C442DB" w:rsidP="00C442DB">
      <w:pPr>
        <w:pStyle w:val="ListParagraph"/>
        <w:numPr>
          <w:ilvl w:val="0"/>
          <w:numId w:val="26"/>
        </w:numPr>
        <w:spacing w:after="0"/>
        <w:jc w:val="both"/>
        <w:rPr>
          <w:rFonts w:ascii="Century Gothic" w:hAnsi="Century Gothic"/>
          <w:noProof/>
          <w:szCs w:val="20"/>
          <w:lang w:eastAsia="zh-CN"/>
        </w:rPr>
      </w:pPr>
      <w:r w:rsidRPr="008E2C56">
        <w:rPr>
          <w:rFonts w:ascii="Century Gothic" w:hAnsi="Century Gothic"/>
          <w:noProof/>
          <w:szCs w:val="20"/>
          <w:lang w:val="en-IN" w:eastAsia="zh-CN"/>
        </w:rPr>
        <w:t>Take on any role as may be designated by management with respect to accrditation.</w:t>
      </w:r>
    </w:p>
    <w:p w14:paraId="694561B3" w14:textId="77777777" w:rsidR="00C442DB" w:rsidRPr="008E2C56" w:rsidRDefault="00C442DB" w:rsidP="00C442DB">
      <w:pPr>
        <w:pStyle w:val="ListParagraph"/>
        <w:numPr>
          <w:ilvl w:val="0"/>
          <w:numId w:val="26"/>
        </w:numPr>
        <w:spacing w:after="0"/>
        <w:jc w:val="both"/>
        <w:rPr>
          <w:rFonts w:ascii="Century Gothic" w:hAnsi="Century Gothic"/>
          <w:noProof/>
          <w:szCs w:val="20"/>
          <w:lang w:eastAsia="zh-CN"/>
        </w:rPr>
      </w:pPr>
      <w:r w:rsidRPr="008E2C56">
        <w:rPr>
          <w:rFonts w:ascii="Century Gothic" w:hAnsi="Century Gothic"/>
          <w:noProof/>
          <w:szCs w:val="20"/>
          <w:lang w:val="en-IN" w:eastAsia="zh-CN"/>
        </w:rPr>
        <w:t>Follow the guidelines &amp; maintain records as may be required time to time to enable achieving accrditation standards.</w:t>
      </w:r>
    </w:p>
    <w:p w14:paraId="407D750A" w14:textId="77777777" w:rsidR="009B52DB" w:rsidRPr="00C442DB" w:rsidRDefault="009B52DB" w:rsidP="009B52DB">
      <w:pPr>
        <w:pStyle w:val="ListParagraph"/>
        <w:numPr>
          <w:ilvl w:val="0"/>
          <w:numId w:val="26"/>
        </w:numPr>
        <w:spacing w:after="0"/>
        <w:ind w:left="720" w:right="39"/>
        <w:jc w:val="both"/>
        <w:rPr>
          <w:rFonts w:ascii="Century Gothic" w:hAnsi="Century Gothic"/>
          <w:noProof/>
          <w:lang w:val="en-GB" w:eastAsia="zh-CN"/>
        </w:rPr>
      </w:pPr>
      <w:r w:rsidRPr="00C442DB">
        <w:rPr>
          <w:rFonts w:ascii="Century Gothic" w:hAnsi="Century Gothic"/>
          <w:noProof/>
          <w:lang w:val="en-GB" w:eastAsia="zh-CN"/>
        </w:rPr>
        <w:lastRenderedPageBreak/>
        <w:t>From time to time, the Institute expects your involvement and support for specific initiatives/events that may not have been planned for in the beginning of the academic year.</w:t>
      </w:r>
    </w:p>
    <w:p w14:paraId="27FFC93D" w14:textId="77777777" w:rsidR="009B52DB" w:rsidRPr="00C442DB" w:rsidRDefault="009B52DB" w:rsidP="009B52DB">
      <w:pPr>
        <w:pStyle w:val="ListParagraph"/>
        <w:numPr>
          <w:ilvl w:val="0"/>
          <w:numId w:val="26"/>
        </w:numPr>
        <w:spacing w:after="0"/>
        <w:ind w:left="720" w:right="39"/>
        <w:jc w:val="both"/>
        <w:rPr>
          <w:rFonts w:ascii="Century Gothic" w:hAnsi="Century Gothic"/>
          <w:noProof/>
          <w:lang w:val="en-GB" w:eastAsia="zh-CN"/>
        </w:rPr>
      </w:pPr>
      <w:r w:rsidRPr="00C442DB">
        <w:rPr>
          <w:rFonts w:ascii="Century Gothic" w:hAnsi="Century Gothic"/>
        </w:rPr>
        <w:t>In such instances, you may be expected to be present in Campus, if required on Saturdays/Sundays/Holidays. Suitable compensatory off can be availed, in discussion with Dean.</w:t>
      </w:r>
      <w:bookmarkEnd w:id="1"/>
    </w:p>
    <w:p w14:paraId="71450A70" w14:textId="2DF833EB" w:rsidR="00B003E6" w:rsidRPr="00C442DB" w:rsidRDefault="00B003E6" w:rsidP="009B52DB">
      <w:pPr>
        <w:tabs>
          <w:tab w:val="left" w:pos="810"/>
        </w:tabs>
        <w:spacing w:line="360" w:lineRule="auto"/>
        <w:jc w:val="center"/>
        <w:rPr>
          <w:rFonts w:ascii="Century Gothic" w:hAnsi="Century Gothic" w:cs="Calibri"/>
          <w:snapToGrid w:val="0"/>
        </w:rPr>
      </w:pPr>
    </w:p>
    <w:p w14:paraId="573F3AC6" w14:textId="77777777" w:rsidR="006030C1" w:rsidRPr="00C442DB" w:rsidRDefault="006030C1" w:rsidP="000133A6">
      <w:pPr>
        <w:pStyle w:val="NoSpacing"/>
        <w:tabs>
          <w:tab w:val="left" w:pos="709"/>
          <w:tab w:val="left" w:pos="8130"/>
          <w:tab w:val="right" w:pos="9360"/>
        </w:tabs>
        <w:ind w:left="426" w:right="-141" w:hanging="425"/>
        <w:jc w:val="right"/>
        <w:rPr>
          <w:rFonts w:ascii="Century Gothic" w:hAnsi="Century Gothic" w:cs="Arial"/>
        </w:rPr>
      </w:pPr>
    </w:p>
    <w:sectPr w:rsidR="006030C1" w:rsidRPr="00C442DB" w:rsidSect="00C442DB">
      <w:pgSz w:w="12240" w:h="15840"/>
      <w:pgMar w:top="1080" w:right="1037" w:bottom="245" w:left="9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A333A" w14:textId="77777777" w:rsidR="00FB39FD" w:rsidRDefault="00FB39FD" w:rsidP="00F3456C">
      <w:pPr>
        <w:spacing w:after="0" w:line="240" w:lineRule="auto"/>
      </w:pPr>
      <w:r>
        <w:separator/>
      </w:r>
    </w:p>
  </w:endnote>
  <w:endnote w:type="continuationSeparator" w:id="0">
    <w:p w14:paraId="6A5DAF35" w14:textId="77777777" w:rsidR="00FB39FD" w:rsidRDefault="00FB39FD" w:rsidP="00F34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C135E" w14:textId="77777777" w:rsidR="00FB39FD" w:rsidRDefault="00FB39FD" w:rsidP="00F3456C">
      <w:pPr>
        <w:spacing w:after="0" w:line="240" w:lineRule="auto"/>
      </w:pPr>
      <w:r>
        <w:separator/>
      </w:r>
    </w:p>
  </w:footnote>
  <w:footnote w:type="continuationSeparator" w:id="0">
    <w:p w14:paraId="7F8665DD" w14:textId="77777777" w:rsidR="00FB39FD" w:rsidRDefault="00FB39FD" w:rsidP="00F34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B00DA"/>
    <w:multiLevelType w:val="hybridMultilevel"/>
    <w:tmpl w:val="C7DE4A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53C41"/>
    <w:multiLevelType w:val="hybridMultilevel"/>
    <w:tmpl w:val="4718E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237E6"/>
    <w:multiLevelType w:val="hybridMultilevel"/>
    <w:tmpl w:val="718ED1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60D6D"/>
    <w:multiLevelType w:val="hybridMultilevel"/>
    <w:tmpl w:val="AB683ED8"/>
    <w:lvl w:ilvl="0" w:tplc="4009000F">
      <w:start w:val="22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146" w:hanging="360"/>
      </w:pPr>
    </w:lvl>
    <w:lvl w:ilvl="2" w:tplc="4009001B" w:tentative="1">
      <w:start w:val="1"/>
      <w:numFmt w:val="lowerRoman"/>
      <w:lvlText w:val="%3."/>
      <w:lvlJc w:val="right"/>
      <w:pPr>
        <w:ind w:left="1866" w:hanging="180"/>
      </w:pPr>
    </w:lvl>
    <w:lvl w:ilvl="3" w:tplc="4009000F" w:tentative="1">
      <w:start w:val="1"/>
      <w:numFmt w:val="decimal"/>
      <w:lvlText w:val="%4."/>
      <w:lvlJc w:val="left"/>
      <w:pPr>
        <w:ind w:left="2586" w:hanging="360"/>
      </w:pPr>
    </w:lvl>
    <w:lvl w:ilvl="4" w:tplc="40090019" w:tentative="1">
      <w:start w:val="1"/>
      <w:numFmt w:val="lowerLetter"/>
      <w:lvlText w:val="%5."/>
      <w:lvlJc w:val="left"/>
      <w:pPr>
        <w:ind w:left="3306" w:hanging="360"/>
      </w:pPr>
    </w:lvl>
    <w:lvl w:ilvl="5" w:tplc="4009001B" w:tentative="1">
      <w:start w:val="1"/>
      <w:numFmt w:val="lowerRoman"/>
      <w:lvlText w:val="%6."/>
      <w:lvlJc w:val="right"/>
      <w:pPr>
        <w:ind w:left="4026" w:hanging="180"/>
      </w:pPr>
    </w:lvl>
    <w:lvl w:ilvl="6" w:tplc="4009000F" w:tentative="1">
      <w:start w:val="1"/>
      <w:numFmt w:val="decimal"/>
      <w:lvlText w:val="%7."/>
      <w:lvlJc w:val="left"/>
      <w:pPr>
        <w:ind w:left="4746" w:hanging="360"/>
      </w:pPr>
    </w:lvl>
    <w:lvl w:ilvl="7" w:tplc="40090019" w:tentative="1">
      <w:start w:val="1"/>
      <w:numFmt w:val="lowerLetter"/>
      <w:lvlText w:val="%8."/>
      <w:lvlJc w:val="left"/>
      <w:pPr>
        <w:ind w:left="5466" w:hanging="360"/>
      </w:pPr>
    </w:lvl>
    <w:lvl w:ilvl="8" w:tplc="40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18EB22D7"/>
    <w:multiLevelType w:val="hybridMultilevel"/>
    <w:tmpl w:val="B734EB5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522C1E"/>
    <w:multiLevelType w:val="hybridMultilevel"/>
    <w:tmpl w:val="563C986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8B3BD2"/>
    <w:multiLevelType w:val="hybridMultilevel"/>
    <w:tmpl w:val="ADD2F5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E7482E"/>
    <w:multiLevelType w:val="hybridMultilevel"/>
    <w:tmpl w:val="2A7C3C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0C16DB"/>
    <w:multiLevelType w:val="hybridMultilevel"/>
    <w:tmpl w:val="25A0CF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D4DD2"/>
    <w:multiLevelType w:val="hybridMultilevel"/>
    <w:tmpl w:val="98E28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D7333"/>
    <w:multiLevelType w:val="hybridMultilevel"/>
    <w:tmpl w:val="2DA80F96"/>
    <w:lvl w:ilvl="0" w:tplc="280E1446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1F4901"/>
    <w:multiLevelType w:val="hybridMultilevel"/>
    <w:tmpl w:val="3AFEA50E"/>
    <w:lvl w:ilvl="0" w:tplc="B4EA1222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42D4603"/>
    <w:multiLevelType w:val="hybridMultilevel"/>
    <w:tmpl w:val="739A38E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301A80"/>
    <w:multiLevelType w:val="hybridMultilevel"/>
    <w:tmpl w:val="C708162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4B07B8"/>
    <w:multiLevelType w:val="hybridMultilevel"/>
    <w:tmpl w:val="ABF69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0250E"/>
    <w:multiLevelType w:val="hybridMultilevel"/>
    <w:tmpl w:val="946EC4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112A6"/>
    <w:multiLevelType w:val="hybridMultilevel"/>
    <w:tmpl w:val="36BACA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B7607B"/>
    <w:multiLevelType w:val="hybridMultilevel"/>
    <w:tmpl w:val="205E4244"/>
    <w:lvl w:ilvl="0" w:tplc="4009001B">
      <w:start w:val="1"/>
      <w:numFmt w:val="lowerRoman"/>
      <w:lvlText w:val="%1."/>
      <w:lvlJc w:val="right"/>
      <w:pPr>
        <w:ind w:left="1146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9EB278B"/>
    <w:multiLevelType w:val="hybridMultilevel"/>
    <w:tmpl w:val="953EEE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31794"/>
    <w:multiLevelType w:val="hybridMultilevel"/>
    <w:tmpl w:val="966AFEA2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79126AA6"/>
    <w:multiLevelType w:val="hybridMultilevel"/>
    <w:tmpl w:val="51DCF6C4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AED3187"/>
    <w:multiLevelType w:val="hybridMultilevel"/>
    <w:tmpl w:val="86921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4"/>
  </w:num>
  <w:num w:numId="4">
    <w:abstractNumId w:val="8"/>
  </w:num>
  <w:num w:numId="5">
    <w:abstractNumId w:val="21"/>
  </w:num>
  <w:num w:numId="6">
    <w:abstractNumId w:val="12"/>
  </w:num>
  <w:num w:numId="7">
    <w:abstractNumId w:val="18"/>
  </w:num>
  <w:num w:numId="8">
    <w:abstractNumId w:val="20"/>
  </w:num>
  <w:num w:numId="9">
    <w:abstractNumId w:val="13"/>
  </w:num>
  <w:num w:numId="10">
    <w:abstractNumId w:val="19"/>
  </w:num>
  <w:num w:numId="11">
    <w:abstractNumId w:val="11"/>
  </w:num>
  <w:num w:numId="12">
    <w:abstractNumId w:val="17"/>
  </w:num>
  <w:num w:numId="13">
    <w:abstractNumId w:val="10"/>
  </w:num>
  <w:num w:numId="14">
    <w:abstractNumId w:val="3"/>
  </w:num>
  <w:num w:numId="15">
    <w:abstractNumId w:val="2"/>
  </w:num>
  <w:num w:numId="16">
    <w:abstractNumId w:val="15"/>
  </w:num>
  <w:num w:numId="17">
    <w:abstractNumId w:val="5"/>
  </w:num>
  <w:num w:numId="18">
    <w:abstractNumId w:val="9"/>
  </w:num>
  <w:num w:numId="19">
    <w:abstractNumId w:val="7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0B"/>
    <w:rsid w:val="00003849"/>
    <w:rsid w:val="00003C9E"/>
    <w:rsid w:val="000133A6"/>
    <w:rsid w:val="000274E2"/>
    <w:rsid w:val="00043A41"/>
    <w:rsid w:val="000474E6"/>
    <w:rsid w:val="00052C21"/>
    <w:rsid w:val="00062F5B"/>
    <w:rsid w:val="00064998"/>
    <w:rsid w:val="0007047E"/>
    <w:rsid w:val="00073A63"/>
    <w:rsid w:val="0008750B"/>
    <w:rsid w:val="00092734"/>
    <w:rsid w:val="000B02C1"/>
    <w:rsid w:val="000B046D"/>
    <w:rsid w:val="000B5904"/>
    <w:rsid w:val="000B6BF2"/>
    <w:rsid w:val="000F1F60"/>
    <w:rsid w:val="000F459D"/>
    <w:rsid w:val="00103429"/>
    <w:rsid w:val="00104FF1"/>
    <w:rsid w:val="001136E1"/>
    <w:rsid w:val="00114B2C"/>
    <w:rsid w:val="00142181"/>
    <w:rsid w:val="001541C7"/>
    <w:rsid w:val="0015438F"/>
    <w:rsid w:val="00155B00"/>
    <w:rsid w:val="001A668C"/>
    <w:rsid w:val="001B1862"/>
    <w:rsid w:val="001B2ABF"/>
    <w:rsid w:val="001C5496"/>
    <w:rsid w:val="001C7A14"/>
    <w:rsid w:val="001F3C7C"/>
    <w:rsid w:val="00204625"/>
    <w:rsid w:val="002116C1"/>
    <w:rsid w:val="002258DB"/>
    <w:rsid w:val="00230045"/>
    <w:rsid w:val="00242EED"/>
    <w:rsid w:val="002512D6"/>
    <w:rsid w:val="00254371"/>
    <w:rsid w:val="002572B4"/>
    <w:rsid w:val="002609BA"/>
    <w:rsid w:val="00260BA6"/>
    <w:rsid w:val="00266D89"/>
    <w:rsid w:val="00282E60"/>
    <w:rsid w:val="00294151"/>
    <w:rsid w:val="002C2641"/>
    <w:rsid w:val="002D37D4"/>
    <w:rsid w:val="002E7A89"/>
    <w:rsid w:val="002F21A4"/>
    <w:rsid w:val="00302B17"/>
    <w:rsid w:val="00304BF6"/>
    <w:rsid w:val="003223C5"/>
    <w:rsid w:val="003362BA"/>
    <w:rsid w:val="00347BD0"/>
    <w:rsid w:val="00353C2B"/>
    <w:rsid w:val="003541C7"/>
    <w:rsid w:val="00367920"/>
    <w:rsid w:val="00370101"/>
    <w:rsid w:val="003902BA"/>
    <w:rsid w:val="00391104"/>
    <w:rsid w:val="003B26C0"/>
    <w:rsid w:val="003B3639"/>
    <w:rsid w:val="003B405D"/>
    <w:rsid w:val="003C1C24"/>
    <w:rsid w:val="003D37CC"/>
    <w:rsid w:val="003D5B00"/>
    <w:rsid w:val="003E5D0C"/>
    <w:rsid w:val="003F074D"/>
    <w:rsid w:val="003F350C"/>
    <w:rsid w:val="003F4EB8"/>
    <w:rsid w:val="00412BB9"/>
    <w:rsid w:val="004175EC"/>
    <w:rsid w:val="00421FFF"/>
    <w:rsid w:val="00433BEA"/>
    <w:rsid w:val="00437FAB"/>
    <w:rsid w:val="0044268C"/>
    <w:rsid w:val="0045403A"/>
    <w:rsid w:val="00454782"/>
    <w:rsid w:val="00464F46"/>
    <w:rsid w:val="0046537F"/>
    <w:rsid w:val="00474E1A"/>
    <w:rsid w:val="00487780"/>
    <w:rsid w:val="00493091"/>
    <w:rsid w:val="00494427"/>
    <w:rsid w:val="00496FA1"/>
    <w:rsid w:val="004A2B14"/>
    <w:rsid w:val="004A64EC"/>
    <w:rsid w:val="004B1778"/>
    <w:rsid w:val="004B470B"/>
    <w:rsid w:val="004C1B1E"/>
    <w:rsid w:val="004C7D39"/>
    <w:rsid w:val="004D0AA8"/>
    <w:rsid w:val="004D69D1"/>
    <w:rsid w:val="004E78A3"/>
    <w:rsid w:val="004F15ED"/>
    <w:rsid w:val="004F1E94"/>
    <w:rsid w:val="005026EF"/>
    <w:rsid w:val="00504EF1"/>
    <w:rsid w:val="005316CD"/>
    <w:rsid w:val="00532ABA"/>
    <w:rsid w:val="00534719"/>
    <w:rsid w:val="005419DC"/>
    <w:rsid w:val="00542049"/>
    <w:rsid w:val="005425FE"/>
    <w:rsid w:val="00552125"/>
    <w:rsid w:val="00552700"/>
    <w:rsid w:val="00561DE1"/>
    <w:rsid w:val="00572350"/>
    <w:rsid w:val="00576F43"/>
    <w:rsid w:val="00584B26"/>
    <w:rsid w:val="00590066"/>
    <w:rsid w:val="005908FE"/>
    <w:rsid w:val="005B2A78"/>
    <w:rsid w:val="005C0B2D"/>
    <w:rsid w:val="005C2D25"/>
    <w:rsid w:val="005C348D"/>
    <w:rsid w:val="005D5FAC"/>
    <w:rsid w:val="005E5F12"/>
    <w:rsid w:val="005E6C0B"/>
    <w:rsid w:val="00602D04"/>
    <w:rsid w:val="006030C1"/>
    <w:rsid w:val="00607258"/>
    <w:rsid w:val="00621C87"/>
    <w:rsid w:val="00640821"/>
    <w:rsid w:val="00647C95"/>
    <w:rsid w:val="00680288"/>
    <w:rsid w:val="00687E09"/>
    <w:rsid w:val="006A3275"/>
    <w:rsid w:val="006A62E3"/>
    <w:rsid w:val="006A7F69"/>
    <w:rsid w:val="006B159E"/>
    <w:rsid w:val="006D1DFC"/>
    <w:rsid w:val="006F1D58"/>
    <w:rsid w:val="00704D9F"/>
    <w:rsid w:val="007109B2"/>
    <w:rsid w:val="0073309E"/>
    <w:rsid w:val="007373A5"/>
    <w:rsid w:val="00746310"/>
    <w:rsid w:val="007937B5"/>
    <w:rsid w:val="00796809"/>
    <w:rsid w:val="007A203F"/>
    <w:rsid w:val="007B52BB"/>
    <w:rsid w:val="007C230B"/>
    <w:rsid w:val="007C4758"/>
    <w:rsid w:val="007C6A70"/>
    <w:rsid w:val="007C7D12"/>
    <w:rsid w:val="007D525B"/>
    <w:rsid w:val="007D674F"/>
    <w:rsid w:val="007E49B8"/>
    <w:rsid w:val="00811355"/>
    <w:rsid w:val="00822D26"/>
    <w:rsid w:val="0083450F"/>
    <w:rsid w:val="00840D6E"/>
    <w:rsid w:val="00846A63"/>
    <w:rsid w:val="00850F64"/>
    <w:rsid w:val="00855369"/>
    <w:rsid w:val="00873B81"/>
    <w:rsid w:val="0088729A"/>
    <w:rsid w:val="008C1E39"/>
    <w:rsid w:val="008D3C8F"/>
    <w:rsid w:val="008D67DA"/>
    <w:rsid w:val="008F6D79"/>
    <w:rsid w:val="009106D8"/>
    <w:rsid w:val="00913FC9"/>
    <w:rsid w:val="00931469"/>
    <w:rsid w:val="00932266"/>
    <w:rsid w:val="00947B9F"/>
    <w:rsid w:val="0097103A"/>
    <w:rsid w:val="00972412"/>
    <w:rsid w:val="009B52DB"/>
    <w:rsid w:val="009B728D"/>
    <w:rsid w:val="009C5C60"/>
    <w:rsid w:val="009D59F0"/>
    <w:rsid w:val="00A02D67"/>
    <w:rsid w:val="00A13115"/>
    <w:rsid w:val="00A15CFF"/>
    <w:rsid w:val="00A24E45"/>
    <w:rsid w:val="00A31163"/>
    <w:rsid w:val="00A35403"/>
    <w:rsid w:val="00A36954"/>
    <w:rsid w:val="00A5251D"/>
    <w:rsid w:val="00A60942"/>
    <w:rsid w:val="00A66513"/>
    <w:rsid w:val="00A765BF"/>
    <w:rsid w:val="00A83CD5"/>
    <w:rsid w:val="00A848DD"/>
    <w:rsid w:val="00AB118C"/>
    <w:rsid w:val="00AC292D"/>
    <w:rsid w:val="00AC6493"/>
    <w:rsid w:val="00AD1EB8"/>
    <w:rsid w:val="00AD24BC"/>
    <w:rsid w:val="00AD729A"/>
    <w:rsid w:val="00AD7DC7"/>
    <w:rsid w:val="00AE3AEF"/>
    <w:rsid w:val="00AF5901"/>
    <w:rsid w:val="00B003E6"/>
    <w:rsid w:val="00B169FE"/>
    <w:rsid w:val="00B61B5E"/>
    <w:rsid w:val="00B75F66"/>
    <w:rsid w:val="00B81CAB"/>
    <w:rsid w:val="00B90916"/>
    <w:rsid w:val="00B9670B"/>
    <w:rsid w:val="00BA662C"/>
    <w:rsid w:val="00BC24D2"/>
    <w:rsid w:val="00BE616A"/>
    <w:rsid w:val="00BF44A2"/>
    <w:rsid w:val="00C0328D"/>
    <w:rsid w:val="00C03F5F"/>
    <w:rsid w:val="00C04DFC"/>
    <w:rsid w:val="00C0705D"/>
    <w:rsid w:val="00C111EA"/>
    <w:rsid w:val="00C1234D"/>
    <w:rsid w:val="00C12675"/>
    <w:rsid w:val="00C1443B"/>
    <w:rsid w:val="00C25CAA"/>
    <w:rsid w:val="00C2775F"/>
    <w:rsid w:val="00C442DB"/>
    <w:rsid w:val="00C463A4"/>
    <w:rsid w:val="00C52E34"/>
    <w:rsid w:val="00C81FC6"/>
    <w:rsid w:val="00C950B5"/>
    <w:rsid w:val="00CA3705"/>
    <w:rsid w:val="00CA42FE"/>
    <w:rsid w:val="00CB795E"/>
    <w:rsid w:val="00CC0714"/>
    <w:rsid w:val="00CF107D"/>
    <w:rsid w:val="00CF35AF"/>
    <w:rsid w:val="00D0351B"/>
    <w:rsid w:val="00D13242"/>
    <w:rsid w:val="00D220C6"/>
    <w:rsid w:val="00D2244B"/>
    <w:rsid w:val="00D33E07"/>
    <w:rsid w:val="00D51E81"/>
    <w:rsid w:val="00D52FB0"/>
    <w:rsid w:val="00D703EF"/>
    <w:rsid w:val="00D7077C"/>
    <w:rsid w:val="00D732C4"/>
    <w:rsid w:val="00D734C0"/>
    <w:rsid w:val="00D75D45"/>
    <w:rsid w:val="00DA0AF3"/>
    <w:rsid w:val="00DA1F0E"/>
    <w:rsid w:val="00DB0F2B"/>
    <w:rsid w:val="00DB737F"/>
    <w:rsid w:val="00DC1EE2"/>
    <w:rsid w:val="00DC2206"/>
    <w:rsid w:val="00DF00AE"/>
    <w:rsid w:val="00DF0FFE"/>
    <w:rsid w:val="00DF4029"/>
    <w:rsid w:val="00E00618"/>
    <w:rsid w:val="00E07FAF"/>
    <w:rsid w:val="00E264CF"/>
    <w:rsid w:val="00E27C01"/>
    <w:rsid w:val="00E3401E"/>
    <w:rsid w:val="00E42526"/>
    <w:rsid w:val="00E43E35"/>
    <w:rsid w:val="00E47113"/>
    <w:rsid w:val="00E5450F"/>
    <w:rsid w:val="00E56562"/>
    <w:rsid w:val="00EA1F39"/>
    <w:rsid w:val="00EA565F"/>
    <w:rsid w:val="00EB6274"/>
    <w:rsid w:val="00ED1843"/>
    <w:rsid w:val="00EF0DC4"/>
    <w:rsid w:val="00EF40AD"/>
    <w:rsid w:val="00EF54D2"/>
    <w:rsid w:val="00EF7FBD"/>
    <w:rsid w:val="00F12605"/>
    <w:rsid w:val="00F264F7"/>
    <w:rsid w:val="00F3456C"/>
    <w:rsid w:val="00F42406"/>
    <w:rsid w:val="00F4726A"/>
    <w:rsid w:val="00F6230E"/>
    <w:rsid w:val="00F721D5"/>
    <w:rsid w:val="00F9213C"/>
    <w:rsid w:val="00F97E8C"/>
    <w:rsid w:val="00FA2FED"/>
    <w:rsid w:val="00FB1181"/>
    <w:rsid w:val="00FB39FD"/>
    <w:rsid w:val="00FD44B9"/>
    <w:rsid w:val="00FD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B9EAB"/>
  <w15:docId w15:val="{A5132D67-5B98-4E69-AED3-7632C980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670B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F21A4"/>
    <w:pPr>
      <w:keepNext/>
      <w:widowControl w:val="0"/>
      <w:spacing w:after="0" w:line="240" w:lineRule="auto"/>
      <w:jc w:val="center"/>
      <w:outlineLvl w:val="0"/>
    </w:pPr>
    <w:rPr>
      <w:rFonts w:ascii="Times New Roman" w:hAnsi="Times New Roman"/>
      <w:b/>
      <w:bCs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670B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9670B"/>
    <w:pPr>
      <w:ind w:left="720"/>
      <w:contextualSpacing/>
    </w:pPr>
  </w:style>
  <w:style w:type="paragraph" w:styleId="BodyText">
    <w:name w:val="Body Text"/>
    <w:basedOn w:val="Normal"/>
    <w:link w:val="BodyTextChar"/>
    <w:rsid w:val="00B9670B"/>
    <w:pPr>
      <w:widowControl w:val="0"/>
      <w:spacing w:after="0" w:line="240" w:lineRule="auto"/>
    </w:pPr>
    <w:rPr>
      <w:rFonts w:ascii="Times New Roman" w:hAnsi="Times New Roman"/>
      <w:snapToGrid w:val="0"/>
      <w:szCs w:val="20"/>
    </w:rPr>
  </w:style>
  <w:style w:type="character" w:customStyle="1" w:styleId="BodyTextChar">
    <w:name w:val="Body Text Char"/>
    <w:link w:val="BodyText"/>
    <w:rsid w:val="00B9670B"/>
    <w:rPr>
      <w:rFonts w:ascii="Times New Roman" w:eastAsia="Times New Roman" w:hAnsi="Times New Roman" w:cs="Times New Roman"/>
      <w:snapToGrid w:val="0"/>
      <w:szCs w:val="20"/>
    </w:rPr>
  </w:style>
  <w:style w:type="paragraph" w:styleId="BodyText2">
    <w:name w:val="Body Text 2"/>
    <w:basedOn w:val="Normal"/>
    <w:link w:val="BodyText2Char"/>
    <w:rsid w:val="00B9670B"/>
    <w:pPr>
      <w:widowControl w:val="0"/>
      <w:spacing w:after="0" w:line="240" w:lineRule="auto"/>
      <w:jc w:val="both"/>
    </w:pPr>
    <w:rPr>
      <w:rFonts w:ascii="Times New Roman" w:hAnsi="Times New Roman"/>
      <w:snapToGrid w:val="0"/>
      <w:szCs w:val="24"/>
    </w:rPr>
  </w:style>
  <w:style w:type="character" w:customStyle="1" w:styleId="BodyText2Char">
    <w:name w:val="Body Text 2 Char"/>
    <w:link w:val="BodyText2"/>
    <w:rsid w:val="00B9670B"/>
    <w:rPr>
      <w:rFonts w:ascii="Times New Roman" w:eastAsia="Times New Roman" w:hAnsi="Times New Roman" w:cs="Times New Roman"/>
      <w:snapToGrid w:val="0"/>
      <w:szCs w:val="24"/>
    </w:rPr>
  </w:style>
  <w:style w:type="character" w:styleId="CommentReference">
    <w:name w:val="annotation reference"/>
    <w:uiPriority w:val="99"/>
    <w:semiHidden/>
    <w:unhideWhenUsed/>
    <w:rsid w:val="00B967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7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9670B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670B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2F21A4"/>
    <w:rPr>
      <w:rFonts w:ascii="Times New Roman" w:eastAsia="Times New Roman" w:hAnsi="Times New Roman"/>
      <w:b/>
      <w:bCs/>
      <w:snapToGrid w:val="0"/>
      <w:sz w:val="22"/>
      <w:u w:val="single"/>
    </w:rPr>
  </w:style>
  <w:style w:type="paragraph" w:styleId="HTMLPreformatted">
    <w:name w:val="HTML Preformatted"/>
    <w:basedOn w:val="Normal"/>
    <w:link w:val="HTMLPreformattedChar"/>
    <w:rsid w:val="002F21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link w:val="HTMLPreformatted"/>
    <w:rsid w:val="002F21A4"/>
    <w:rPr>
      <w:rFonts w:ascii="Courier New" w:eastAsia="Times New Roman" w:hAnsi="Courier New" w:cs="Courier New"/>
      <w:color w:val="000000"/>
    </w:rPr>
  </w:style>
  <w:style w:type="paragraph" w:styleId="NormalWeb">
    <w:name w:val="Normal (Web)"/>
    <w:basedOn w:val="Normal"/>
    <w:link w:val="NormalWebChar"/>
    <w:uiPriority w:val="99"/>
    <w:rsid w:val="006030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6030C1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456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3456C"/>
    <w:rPr>
      <w:rFonts w:eastAsia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3456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3456C"/>
    <w:rPr>
      <w:rFonts w:eastAsia="Times New Roman"/>
      <w:sz w:val="22"/>
      <w:szCs w:val="22"/>
      <w:lang w:val="en-US" w:eastAsia="en-US"/>
    </w:rPr>
  </w:style>
  <w:style w:type="character" w:styleId="Strong">
    <w:name w:val="Strong"/>
    <w:uiPriority w:val="22"/>
    <w:qFormat/>
    <w:rsid w:val="00913FC9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4547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anushri.mahadik</dc:creator>
  <cp:lastModifiedBy>Pradeep Remanan</cp:lastModifiedBy>
  <cp:revision>8</cp:revision>
  <cp:lastPrinted>2023-03-25T07:42:00Z</cp:lastPrinted>
  <dcterms:created xsi:type="dcterms:W3CDTF">2023-11-07T10:29:00Z</dcterms:created>
  <dcterms:modified xsi:type="dcterms:W3CDTF">2024-01-16T11:36:00Z</dcterms:modified>
</cp:coreProperties>
</file>